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CF" w:rsidRDefault="005940CF" w:rsidP="00574F74">
      <w:pPr>
        <w:spacing w:after="3"/>
        <w:ind w:right="588"/>
      </w:pPr>
    </w:p>
    <w:p w:rsidR="005940CF" w:rsidRDefault="00EC4E8F" w:rsidP="00574F74">
      <w:pPr>
        <w:spacing w:after="265" w:line="240" w:lineRule="auto"/>
        <w:ind w:left="5735"/>
      </w:pPr>
      <w:r>
        <w:rPr>
          <w:rFonts w:ascii="Courier New" w:eastAsia="Courier New" w:hAnsi="Courier New" w:cs="Courier New"/>
          <w:i/>
          <w:sz w:val="16"/>
        </w:rPr>
        <w:t xml:space="preserve">           (</w:t>
      </w:r>
      <w:r>
        <w:rPr>
          <w:rFonts w:ascii="Arial" w:eastAsia="Arial" w:hAnsi="Arial" w:cs="Arial"/>
          <w:i/>
          <w:sz w:val="16"/>
        </w:rPr>
        <w:t xml:space="preserve">miejscowość)  </w:t>
      </w:r>
      <w:r>
        <w:rPr>
          <w:rFonts w:ascii="Arial" w:eastAsia="Arial" w:hAnsi="Arial" w:cs="Arial"/>
          <w:i/>
          <w:sz w:val="16"/>
        </w:rPr>
        <w:tab/>
        <w:t xml:space="preserve">  (data)</w:t>
      </w:r>
      <w:r>
        <w:rPr>
          <w:rFonts w:ascii="Arial" w:eastAsia="Arial" w:hAnsi="Arial" w:cs="Arial"/>
          <w:i/>
          <w:sz w:val="24"/>
        </w:rPr>
        <w:t xml:space="preserve">  </w:t>
      </w:r>
    </w:p>
    <w:p w:rsidR="00574F74" w:rsidRPr="00574F74" w:rsidRDefault="00EC4E8F" w:rsidP="00574F74">
      <w:pPr>
        <w:pStyle w:val="Nagwek1"/>
        <w:rPr>
          <w:sz w:val="24"/>
          <w:szCs w:val="24"/>
          <w:u w:val="none"/>
        </w:rPr>
      </w:pPr>
      <w:r w:rsidRPr="00574F74">
        <w:rPr>
          <w:sz w:val="24"/>
          <w:szCs w:val="24"/>
          <w:u w:val="none"/>
        </w:rPr>
        <w:t xml:space="preserve">LISTA ZGŁOSZEŃ  </w:t>
      </w:r>
    </w:p>
    <w:p w:rsidR="005940CF" w:rsidRPr="00574F74" w:rsidRDefault="00EC4E8F" w:rsidP="00574F74">
      <w:pPr>
        <w:pStyle w:val="Nagwek1"/>
        <w:jc w:val="left"/>
        <w:rPr>
          <w:sz w:val="24"/>
          <w:szCs w:val="24"/>
          <w:u w:val="none"/>
        </w:rPr>
      </w:pPr>
      <w:r w:rsidRPr="00574F74">
        <w:rPr>
          <w:sz w:val="24"/>
          <w:szCs w:val="24"/>
          <w:u w:val="none"/>
        </w:rPr>
        <w:t>DRUŻYNA:</w:t>
      </w:r>
      <w:r w:rsidRPr="00574F74">
        <w:rPr>
          <w:sz w:val="32"/>
          <w:u w:val="none"/>
        </w:rPr>
        <w:t xml:space="preserve"> </w:t>
      </w:r>
      <w:r w:rsidRPr="00574F74">
        <w:rPr>
          <w:sz w:val="16"/>
          <w:u w:val="none"/>
        </w:rPr>
        <w:t>...............................................................................................</w:t>
      </w:r>
      <w:r w:rsidRPr="00574F74">
        <w:rPr>
          <w:sz w:val="32"/>
          <w:u w:val="none"/>
        </w:rPr>
        <w:t xml:space="preserve"> </w:t>
      </w:r>
    </w:p>
    <w:p w:rsidR="005940CF" w:rsidRDefault="00EC4E8F">
      <w:pPr>
        <w:spacing w:after="5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5940CF" w:rsidRPr="00574F74" w:rsidRDefault="00EC4E8F">
      <w:pPr>
        <w:pStyle w:val="Nagwek2"/>
        <w:rPr>
          <w:sz w:val="24"/>
          <w:szCs w:val="24"/>
          <w:u w:val="none"/>
        </w:rPr>
      </w:pPr>
      <w:r w:rsidRPr="00574F74">
        <w:rPr>
          <w:sz w:val="24"/>
          <w:szCs w:val="24"/>
          <w:u w:val="none"/>
        </w:rPr>
        <w:t xml:space="preserve">OŚWIADCZENIE  </w:t>
      </w:r>
    </w:p>
    <w:p w:rsidR="00574F74" w:rsidRDefault="00EC4E8F" w:rsidP="00574F74">
      <w:pPr>
        <w:spacing w:after="0"/>
        <w:rPr>
          <w:rFonts w:ascii="Times New Roman" w:eastAsia="Franklin Gothic" w:hAnsi="Times New Roman" w:cs="Times New Roman"/>
          <w:sz w:val="24"/>
          <w:szCs w:val="24"/>
        </w:rPr>
      </w:pPr>
      <w:r>
        <w:rPr>
          <w:rFonts w:ascii="Franklin Gothic" w:eastAsia="Franklin Gothic" w:hAnsi="Franklin Gothic" w:cs="Franklin Gothic"/>
          <w:sz w:val="24"/>
        </w:rPr>
        <w:t xml:space="preserve"> </w:t>
      </w:r>
      <w:r w:rsidR="00574F74">
        <w:tab/>
      </w:r>
      <w:r w:rsidRPr="00BB1E65">
        <w:rPr>
          <w:rFonts w:ascii="Times New Roman" w:eastAsia="Franklin Gothic" w:hAnsi="Times New Roman" w:cs="Times New Roman"/>
          <w:sz w:val="24"/>
          <w:szCs w:val="24"/>
        </w:rPr>
        <w:t>Podpisując listę zgłoszeń oświadczam, że zapoznałe</w:t>
      </w:r>
      <w:r w:rsidR="00133DD6" w:rsidRPr="00BB1E65">
        <w:rPr>
          <w:rFonts w:ascii="Times New Roman" w:eastAsia="Franklin Gothic" w:hAnsi="Times New Roman" w:cs="Times New Roman"/>
          <w:sz w:val="24"/>
          <w:szCs w:val="24"/>
        </w:rPr>
        <w:t>m</w:t>
      </w:r>
      <w:r w:rsidR="006F36B2">
        <w:rPr>
          <w:rFonts w:ascii="Times New Roman" w:eastAsia="Franklin Gothic" w:hAnsi="Times New Roman" w:cs="Times New Roman"/>
          <w:sz w:val="24"/>
          <w:szCs w:val="24"/>
        </w:rPr>
        <w:t xml:space="preserve"> się z Regulaminem  Amatorskiej</w:t>
      </w:r>
      <w:r w:rsidR="00133DD6" w:rsidRPr="00BB1E65">
        <w:rPr>
          <w:rFonts w:ascii="Times New Roman" w:eastAsia="Franklin Gothic" w:hAnsi="Times New Roman" w:cs="Times New Roman"/>
          <w:sz w:val="24"/>
          <w:szCs w:val="24"/>
        </w:rPr>
        <w:t xml:space="preserve"> </w:t>
      </w:r>
      <w:r w:rsidR="006F36B2">
        <w:rPr>
          <w:rFonts w:ascii="Times New Roman" w:eastAsia="Franklin Gothic" w:hAnsi="Times New Roman" w:cs="Times New Roman"/>
          <w:sz w:val="24"/>
          <w:szCs w:val="24"/>
        </w:rPr>
        <w:t xml:space="preserve"> Ligi</w:t>
      </w:r>
      <w:r w:rsidRPr="00BB1E65">
        <w:rPr>
          <w:rFonts w:ascii="Times New Roman" w:eastAsia="Franklin Gothic" w:hAnsi="Times New Roman" w:cs="Times New Roman"/>
          <w:sz w:val="24"/>
          <w:szCs w:val="24"/>
        </w:rPr>
        <w:t xml:space="preserve"> Piłki Siatkowej o Puchar Wójta Gminy Goleszów</w:t>
      </w:r>
      <w:r w:rsidR="00363D60">
        <w:rPr>
          <w:rFonts w:ascii="Times New Roman" w:eastAsia="Franklin Gothic" w:hAnsi="Times New Roman" w:cs="Times New Roman"/>
          <w:sz w:val="24"/>
          <w:szCs w:val="24"/>
        </w:rPr>
        <w:t xml:space="preserve"> Sylwii Cieślar</w:t>
      </w:r>
      <w:r w:rsidR="007B5401">
        <w:rPr>
          <w:rFonts w:ascii="Times New Roman" w:eastAsia="Franklin Gothic" w:hAnsi="Times New Roman" w:cs="Times New Roman"/>
          <w:sz w:val="24"/>
          <w:szCs w:val="24"/>
        </w:rPr>
        <w:t xml:space="preserve"> w 2025 roku</w:t>
      </w:r>
      <w:r w:rsidRPr="00BB1E65">
        <w:rPr>
          <w:rFonts w:ascii="Times New Roman" w:eastAsia="Franklin Gothic" w:hAnsi="Times New Roman" w:cs="Times New Roman"/>
          <w:sz w:val="24"/>
          <w:szCs w:val="24"/>
        </w:rPr>
        <w:t xml:space="preserve"> </w:t>
      </w:r>
      <w:r w:rsidR="007B5401">
        <w:rPr>
          <w:rFonts w:ascii="Times New Roman" w:eastAsia="Franklin Gothic" w:hAnsi="Times New Roman" w:cs="Times New Roman"/>
          <w:sz w:val="24"/>
          <w:szCs w:val="24"/>
        </w:rPr>
        <w:t xml:space="preserve">i biorę </w:t>
      </w:r>
      <w:bookmarkStart w:id="0" w:name="_GoBack"/>
      <w:bookmarkEnd w:id="0"/>
      <w:r w:rsidR="006F36B2">
        <w:rPr>
          <w:rFonts w:ascii="Times New Roman" w:eastAsia="Franklin Gothic" w:hAnsi="Times New Roman" w:cs="Times New Roman"/>
          <w:sz w:val="24"/>
          <w:szCs w:val="24"/>
        </w:rPr>
        <w:t>udział w rozgrywkach</w:t>
      </w:r>
      <w:r w:rsidRPr="00BB1E65">
        <w:rPr>
          <w:rFonts w:ascii="Times New Roman" w:eastAsia="Franklin Gothic" w:hAnsi="Times New Roman" w:cs="Times New Roman"/>
          <w:sz w:val="24"/>
          <w:szCs w:val="24"/>
        </w:rPr>
        <w:t xml:space="preserve"> na własną odpowiedzialność, co jednocześnie oznacza, iż w razie odniesienia kontuzji lub innego wypadku losowego nie będę rościć ża</w:t>
      </w:r>
      <w:r w:rsidR="00BB1E65">
        <w:rPr>
          <w:rFonts w:ascii="Times New Roman" w:eastAsia="Franklin Gothic" w:hAnsi="Times New Roman" w:cs="Times New Roman"/>
          <w:sz w:val="24"/>
          <w:szCs w:val="24"/>
        </w:rPr>
        <w:t>dnych pretensji do organizatora</w:t>
      </w:r>
      <w:r w:rsidR="00574F74">
        <w:rPr>
          <w:rFonts w:ascii="Times New Roman" w:eastAsia="Franklin Gothic" w:hAnsi="Times New Roman" w:cs="Times New Roman"/>
          <w:sz w:val="24"/>
          <w:szCs w:val="24"/>
        </w:rPr>
        <w:t xml:space="preserve"> tj. Gminy Goleszów.</w:t>
      </w:r>
    </w:p>
    <w:p w:rsidR="005940CF" w:rsidRPr="00574F74" w:rsidRDefault="00EC4E8F" w:rsidP="00574F74">
      <w:pPr>
        <w:spacing w:after="0"/>
      </w:pPr>
      <w:r w:rsidRPr="00BB1E65">
        <w:rPr>
          <w:rFonts w:ascii="Times New Roman" w:eastAsia="Franklin Gothic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937" w:type="dxa"/>
        <w:tblInd w:w="-994" w:type="dxa"/>
        <w:tblCellMar>
          <w:top w:w="11" w:type="dxa"/>
          <w:left w:w="156" w:type="dxa"/>
          <w:right w:w="87" w:type="dxa"/>
        </w:tblCellMar>
        <w:tblLook w:val="04A0" w:firstRow="1" w:lastRow="0" w:firstColumn="1" w:lastColumn="0" w:noHBand="0" w:noVBand="1"/>
      </w:tblPr>
      <w:tblGrid>
        <w:gridCol w:w="711"/>
        <w:gridCol w:w="3835"/>
        <w:gridCol w:w="3265"/>
        <w:gridCol w:w="3126"/>
      </w:tblGrid>
      <w:tr w:rsidR="005940CF" w:rsidRPr="00BB1E65" w:rsidTr="007A7EF5">
        <w:trPr>
          <w:trHeight w:val="56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spacing w:after="19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spacing w:after="19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Miejscowość zamieszkania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left="98" w:right="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1. 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6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6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6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6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6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CF" w:rsidRPr="00BB1E65" w:rsidTr="007A7EF5">
        <w:trPr>
          <w:trHeight w:val="3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5940CF" w:rsidRPr="00BB1E65" w:rsidRDefault="00EC4E8F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CF" w:rsidRPr="00BB1E65" w:rsidRDefault="00EC4E8F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940CF" w:rsidRPr="00BB1E65" w:rsidRDefault="00EC4E8F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B1E6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940CF" w:rsidRPr="00574F74" w:rsidRDefault="00EC4E8F" w:rsidP="00574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F74">
        <w:rPr>
          <w:rFonts w:ascii="Times New Roman" w:eastAsia="Arial" w:hAnsi="Times New Roman" w:cs="Times New Roman"/>
          <w:sz w:val="24"/>
          <w:szCs w:val="24"/>
          <w:u w:color="000000"/>
        </w:rPr>
        <w:t>JEDNOCZEŚNIE STWIERDZA SIĘ, ŻE KAPITANEM DRUŻYNY JEST:</w:t>
      </w:r>
      <w:r w:rsidRPr="00574F74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sectPr w:rsidR="005940CF" w:rsidRPr="00574F74">
      <w:pgSz w:w="11906" w:h="16838"/>
      <w:pgMar w:top="1440" w:right="135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CF"/>
    <w:rsid w:val="00133DD6"/>
    <w:rsid w:val="00363D60"/>
    <w:rsid w:val="00574F74"/>
    <w:rsid w:val="005940CF"/>
    <w:rsid w:val="006F36B2"/>
    <w:rsid w:val="007A7EF5"/>
    <w:rsid w:val="007B5401"/>
    <w:rsid w:val="00B71CD7"/>
    <w:rsid w:val="00BB1E65"/>
    <w:rsid w:val="00E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8557"/>
  <w15:docId w15:val="{C085B1A3-938D-450B-A9F2-AC2E7F6F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8"/>
      <w:jc w:val="center"/>
      <w:outlineLvl w:val="0"/>
    </w:pPr>
    <w:rPr>
      <w:rFonts w:ascii="Arial" w:eastAsia="Arial" w:hAnsi="Arial" w:cs="Arial"/>
      <w:color w:val="000000"/>
      <w:sz w:val="4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71"/>
      <w:jc w:val="center"/>
      <w:outlineLvl w:val="1"/>
    </w:pPr>
    <w:rPr>
      <w:rFonts w:ascii="Franklin Gothic" w:eastAsia="Franklin Gothic" w:hAnsi="Franklin Gothic" w:cs="Franklin Gothic"/>
      <w:color w:val="000000"/>
      <w:sz w:val="3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Franklin Gothic" w:eastAsia="Franklin Gothic" w:hAnsi="Franklin Gothic" w:cs="Franklin Gothic"/>
      <w:color w:val="000000"/>
      <w:sz w:val="36"/>
      <w:u w:val="single" w:color="000000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4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organizacyjnym w sprawie rundy rewanżowej Amatorskiej Ligi Halowej Piłki Nożnej Sołectw Gminy Goleszów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organizacyjnym w sprawie rundy rewanżowej Amatorskiej Ligi Halowej Piłki Nożnej Sołectw Gminy Goleszów</dc:title>
  <dc:subject/>
  <dc:creator>Tomasz Jaszowski</dc:creator>
  <cp:keywords/>
  <cp:lastModifiedBy>Grzegorz Ratajczak</cp:lastModifiedBy>
  <cp:revision>8</cp:revision>
  <cp:lastPrinted>2023-11-07T06:36:00Z</cp:lastPrinted>
  <dcterms:created xsi:type="dcterms:W3CDTF">2022-10-26T07:20:00Z</dcterms:created>
  <dcterms:modified xsi:type="dcterms:W3CDTF">2025-01-03T08:07:00Z</dcterms:modified>
</cp:coreProperties>
</file>